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5A" w:rsidRDefault="008B7B5A" w:rsidP="008B7B5A">
      <w:bookmarkStart w:id="0" w:name="_GoBack"/>
      <w:r>
        <w:rPr>
          <w:noProof/>
        </w:rPr>
        <w:drawing>
          <wp:inline distT="0" distB="0" distL="0" distR="0">
            <wp:extent cx="5886450" cy="3190875"/>
            <wp:effectExtent l="0" t="0" r="0" b="9525"/>
            <wp:docPr id="2" name="Kuva 2" descr="cid:image004.png@01D4DE56.46140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vio 2" descr="cid:image004.png@01D4DE56.46140D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B7B5A" w:rsidRDefault="008B7B5A" w:rsidP="008B7B5A">
      <w:r>
        <w:t>Kaavio 1: Rauman seudun vastaajien tulokset hallituskokoonpanoon liittyvissä kysymyksissä.</w:t>
      </w:r>
    </w:p>
    <w:p w:rsidR="008B7B5A" w:rsidRDefault="008B7B5A" w:rsidP="008B7B5A"/>
    <w:p w:rsidR="008B7B5A" w:rsidRDefault="008B7B5A" w:rsidP="008B7B5A"/>
    <w:p w:rsidR="008B7B5A" w:rsidRDefault="008B7B5A" w:rsidP="008B7B5A">
      <w:r>
        <w:rPr>
          <w:noProof/>
        </w:rPr>
        <w:drawing>
          <wp:inline distT="0" distB="0" distL="0" distR="0">
            <wp:extent cx="5829300" cy="2686050"/>
            <wp:effectExtent l="0" t="0" r="0" b="0"/>
            <wp:docPr id="1" name="Kuva 1" descr="cid:image003.png@01D4DE53.DA146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3.png@01D4DE53.DA146A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47" w:rsidRPr="008B7B5A" w:rsidRDefault="008B7B5A" w:rsidP="008B7B5A">
      <w:r>
        <w:t>Kaavio 2: Valtakunnan tason tulokset hallituskokoonpanoon liittyvissä kysymyksissä.</w:t>
      </w:r>
    </w:p>
    <w:sectPr w:rsidR="005C7B47" w:rsidRPr="008B7B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5A"/>
    <w:rsid w:val="001B4136"/>
    <w:rsid w:val="008B7B5A"/>
    <w:rsid w:val="00B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1D9A-99BA-4CDF-B7C7-4E16587D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B7B5A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4DE53.DA146A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4.png@01D4DE56.46140D6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1</cp:revision>
  <dcterms:created xsi:type="dcterms:W3CDTF">2019-03-20T06:52:00Z</dcterms:created>
  <dcterms:modified xsi:type="dcterms:W3CDTF">2019-03-20T07:00:00Z</dcterms:modified>
</cp:coreProperties>
</file>